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r w:rsidR="00FA5333">
        <w:t xml:space="preserve">D. M. </w:t>
      </w:r>
      <w:proofErr w:type="spellStart"/>
      <w:r w:rsidR="00C66324">
        <w:rPr>
          <w:rStyle w:val="Strong"/>
          <w:color w:val="auto"/>
        </w:rPr>
        <w:t>Therr</w:t>
      </w:r>
      <w:bookmarkStart w:id="0" w:name="_GoBack"/>
      <w:bookmarkEnd w:id="0"/>
      <w:r w:rsidR="00FA5333" w:rsidRPr="00FA5333">
        <w:rPr>
          <w:rStyle w:val="Strong"/>
          <w:color w:val="auto"/>
        </w:rPr>
        <w:t>ell</w:t>
      </w:r>
      <w:proofErr w:type="spellEnd"/>
      <w:r w:rsidR="00FA5333" w:rsidRPr="00FA5333">
        <w:rPr>
          <w:rStyle w:val="Strong"/>
          <w:color w:val="auto"/>
        </w:rPr>
        <w:t xml:space="preserve"> High School</w:t>
      </w:r>
      <w:r w:rsidR="00D10B19">
        <w:rPr>
          <w:rStyle w:val="Strong"/>
          <w:color w:val="auto"/>
        </w:rPr>
        <w:t xml:space="preserve"> </w:t>
      </w:r>
      <w:r w:rsidRPr="00FA5333">
        <w:rPr>
          <w:color w:val="auto"/>
        </w:rPr>
        <w:t xml:space="preserve">was held at </w:t>
      </w:r>
      <w:r w:rsidR="00FA5333">
        <w:rPr>
          <w:color w:val="auto"/>
        </w:rPr>
        <w:t xml:space="preserve">3099 Panther Trail </w:t>
      </w:r>
      <w:r w:rsidRPr="00FA5333">
        <w:rPr>
          <w:color w:val="auto"/>
        </w:rPr>
        <w:t xml:space="preserve">on </w:t>
      </w:r>
      <w:r w:rsidR="00FA5333">
        <w:rPr>
          <w:rStyle w:val="Strong"/>
          <w:color w:val="auto"/>
        </w:rPr>
        <w:t>September 7, 2016</w:t>
      </w:r>
      <w:r w:rsidR="00D10B19">
        <w:rPr>
          <w:rStyle w:val="Strong"/>
          <w:color w:val="auto"/>
        </w:rPr>
        <w:t xml:space="preserve"> @ 6:00pm.</w:t>
      </w:r>
    </w:p>
    <w:p w:rsidR="00F40F66" w:rsidRPr="00D7614D" w:rsidRDefault="00905F1A">
      <w:pPr>
        <w:pStyle w:val="Heading1"/>
        <w:rPr>
          <w:color w:val="EA751A"/>
        </w:rPr>
      </w:pPr>
      <w:r w:rsidRPr="00D7614D">
        <w:rPr>
          <w:color w:val="EA751A"/>
        </w:rPr>
        <w:t>Attendees</w:t>
      </w:r>
    </w:p>
    <w:p w:rsidR="00F40F66" w:rsidRDefault="00FA5333">
      <w:r>
        <w:t>Attendees included</w:t>
      </w:r>
      <w:r w:rsidR="00905F1A">
        <w:t>.</w:t>
      </w:r>
    </w:p>
    <w:tbl>
      <w:tblPr>
        <w:tblStyle w:val="TableGrid"/>
        <w:tblW w:w="10345" w:type="dxa"/>
        <w:tblLook w:val="04A0" w:firstRow="1" w:lastRow="0" w:firstColumn="1" w:lastColumn="0" w:noHBand="0" w:noVBand="1"/>
      </w:tblPr>
      <w:tblGrid>
        <w:gridCol w:w="1879"/>
        <w:gridCol w:w="2256"/>
        <w:gridCol w:w="2160"/>
        <w:gridCol w:w="2160"/>
        <w:gridCol w:w="1890"/>
      </w:tblGrid>
      <w:tr w:rsidR="00FA5333" w:rsidTr="00DD263E">
        <w:tc>
          <w:tcPr>
            <w:tcW w:w="1879" w:type="dxa"/>
          </w:tcPr>
          <w:p w:rsidR="00FA5333" w:rsidRDefault="00FA5333">
            <w:r>
              <w:t>Powell, Shelly</w:t>
            </w:r>
          </w:p>
          <w:p w:rsidR="00FA5333" w:rsidRDefault="00FA5333"/>
        </w:tc>
        <w:tc>
          <w:tcPr>
            <w:tcW w:w="2256" w:type="dxa"/>
          </w:tcPr>
          <w:p w:rsidR="00FA5333" w:rsidRDefault="00FA5333">
            <w:r>
              <w:t xml:space="preserve">Redhead, </w:t>
            </w:r>
            <w:proofErr w:type="spellStart"/>
            <w:r>
              <w:t>Akwokwo</w:t>
            </w:r>
            <w:proofErr w:type="spellEnd"/>
          </w:p>
        </w:tc>
        <w:tc>
          <w:tcPr>
            <w:tcW w:w="2160" w:type="dxa"/>
          </w:tcPr>
          <w:p w:rsidR="00FA5333" w:rsidRDefault="00FA5333">
            <w:r>
              <w:t>Patterson, Leanne</w:t>
            </w:r>
          </w:p>
        </w:tc>
        <w:tc>
          <w:tcPr>
            <w:tcW w:w="2160" w:type="dxa"/>
          </w:tcPr>
          <w:p w:rsidR="00FA5333" w:rsidRDefault="00FA5333">
            <w:proofErr w:type="spellStart"/>
            <w:r>
              <w:t>Grangent</w:t>
            </w:r>
            <w:proofErr w:type="spellEnd"/>
            <w:r>
              <w:t>, Joyce</w:t>
            </w:r>
          </w:p>
        </w:tc>
        <w:tc>
          <w:tcPr>
            <w:tcW w:w="1890" w:type="dxa"/>
          </w:tcPr>
          <w:p w:rsidR="00FA5333" w:rsidRDefault="00231689">
            <w:r>
              <w:t>Porter, Dia</w:t>
            </w:r>
            <w:r w:rsidR="00FA5333">
              <w:t>na</w:t>
            </w:r>
          </w:p>
        </w:tc>
      </w:tr>
      <w:tr w:rsidR="00FA5333" w:rsidTr="00DD263E">
        <w:tc>
          <w:tcPr>
            <w:tcW w:w="1879" w:type="dxa"/>
          </w:tcPr>
          <w:p w:rsidR="00FA5333" w:rsidRDefault="00FA5333">
            <w:r>
              <w:t xml:space="preserve">Smith, </w:t>
            </w:r>
            <w:proofErr w:type="spellStart"/>
            <w:r>
              <w:t>Tyronia</w:t>
            </w:r>
            <w:proofErr w:type="spellEnd"/>
          </w:p>
          <w:p w:rsidR="00FA5333" w:rsidRDefault="00FA5333"/>
        </w:tc>
        <w:tc>
          <w:tcPr>
            <w:tcW w:w="2256" w:type="dxa"/>
          </w:tcPr>
          <w:p w:rsidR="00FA5333" w:rsidRDefault="00FA5333">
            <w:r>
              <w:t>Giles, Jacqueline</w:t>
            </w:r>
          </w:p>
        </w:tc>
        <w:tc>
          <w:tcPr>
            <w:tcW w:w="2160" w:type="dxa"/>
          </w:tcPr>
          <w:p w:rsidR="00FA5333" w:rsidRDefault="00FA5333">
            <w:r>
              <w:t>Bolding, Cassandra</w:t>
            </w:r>
          </w:p>
        </w:tc>
        <w:tc>
          <w:tcPr>
            <w:tcW w:w="2160" w:type="dxa"/>
          </w:tcPr>
          <w:p w:rsidR="00FA5333" w:rsidRDefault="00FA5333">
            <w:r>
              <w:t>McCant, Charles</w:t>
            </w:r>
          </w:p>
        </w:tc>
        <w:tc>
          <w:tcPr>
            <w:tcW w:w="1890" w:type="dxa"/>
          </w:tcPr>
          <w:p w:rsidR="00FA5333" w:rsidRDefault="00FA5333"/>
        </w:tc>
      </w:tr>
    </w:tbl>
    <w:p w:rsidR="00F40F66" w:rsidRPr="00D7614D" w:rsidRDefault="00905F1A">
      <w:pPr>
        <w:pStyle w:val="Heading1"/>
        <w:rPr>
          <w:color w:val="EA751A"/>
        </w:rPr>
      </w:pPr>
      <w:r w:rsidRPr="00D7614D">
        <w:rPr>
          <w:color w:val="EA751A"/>
        </w:rPr>
        <w:t>Members not in attendance</w:t>
      </w:r>
    </w:p>
    <w:p w:rsidR="00F40F66" w:rsidRDefault="00905F1A">
      <w:r>
        <w:t>Mem</w:t>
      </w:r>
      <w:r w:rsidR="00FA5333">
        <w:t>bers not in attendance included</w:t>
      </w:r>
      <w:r>
        <w:t>.</w:t>
      </w:r>
    </w:p>
    <w:tbl>
      <w:tblPr>
        <w:tblStyle w:val="TableGrid"/>
        <w:tblW w:w="0" w:type="auto"/>
        <w:tblLook w:val="04A0" w:firstRow="1" w:lastRow="0" w:firstColumn="1" w:lastColumn="0" w:noHBand="0" w:noVBand="1"/>
      </w:tblPr>
      <w:tblGrid>
        <w:gridCol w:w="2534"/>
        <w:gridCol w:w="2512"/>
        <w:gridCol w:w="2512"/>
        <w:gridCol w:w="2512"/>
      </w:tblGrid>
      <w:tr w:rsidR="000570D5" w:rsidTr="00645178">
        <w:tc>
          <w:tcPr>
            <w:tcW w:w="2574" w:type="dxa"/>
          </w:tcPr>
          <w:p w:rsidR="000570D5" w:rsidRDefault="000570D5" w:rsidP="00645178"/>
          <w:p w:rsidR="000570D5" w:rsidRDefault="00FA5333" w:rsidP="00645178">
            <w:r>
              <w:t>Dumas, Cynthia</w:t>
            </w:r>
          </w:p>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E24DFD">
      <w:pPr>
        <w:pStyle w:val="Heading1"/>
        <w:rPr>
          <w:color w:val="auto"/>
          <w:sz w:val="22"/>
        </w:rPr>
      </w:pPr>
      <w:r>
        <w:rPr>
          <w:color w:val="auto"/>
          <w:sz w:val="22"/>
        </w:rPr>
        <w:t>Is there a</w:t>
      </w:r>
      <w:r w:rsidR="0011650A" w:rsidRPr="0011650A">
        <w:rPr>
          <w:color w:val="auto"/>
          <w:sz w:val="22"/>
        </w:rPr>
        <w:t xml:space="preserve"> quorum present?  Circle</w:t>
      </w:r>
      <w:r w:rsidR="0011650A">
        <w:rPr>
          <w:color w:val="auto"/>
          <w:sz w:val="22"/>
        </w:rPr>
        <w:t xml:space="preserve"> or highlight   </w:t>
      </w:r>
      <w:r w:rsidR="0011650A" w:rsidRPr="00DD263E">
        <w:rPr>
          <w:color w:val="4C9DFF" w:themeColor="accent1" w:themeTint="99"/>
          <w:sz w:val="22"/>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11650A" w:rsidRDefault="00DD263E" w:rsidP="0011650A">
      <w:pPr>
        <w:pStyle w:val="ListParagraph"/>
        <w:numPr>
          <w:ilvl w:val="0"/>
          <w:numId w:val="1"/>
        </w:numPr>
      </w:pPr>
      <w:r>
        <w:t>No changes to August 10</w:t>
      </w:r>
      <w:r w:rsidRPr="00DD263E">
        <w:rPr>
          <w:vertAlign w:val="superscript"/>
        </w:rPr>
        <w:t>th</w:t>
      </w:r>
      <w:r>
        <w:t xml:space="preserve"> meeting minutes.</w:t>
      </w:r>
    </w:p>
    <w:p w:rsidR="0011650A" w:rsidRDefault="0011650A" w:rsidP="00DD263E">
      <w:pPr>
        <w:pStyle w:val="ListParagraph"/>
      </w:pPr>
    </w:p>
    <w:p w:rsidR="0011650A" w:rsidRPr="0011650A" w:rsidRDefault="0011650A" w:rsidP="0011650A">
      <w:r>
        <w:t xml:space="preserve">Minutes approved?    Circle or highlight   </w:t>
      </w:r>
      <w:r w:rsidRPr="00DD263E">
        <w:rPr>
          <w:color w:val="4C9DFF" w:themeColor="accent1" w:themeTint="99"/>
        </w:rPr>
        <w:t>Yes</w:t>
      </w:r>
      <w:r>
        <w:t xml:space="preserve">   or   No</w:t>
      </w:r>
    </w:p>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Pr="0011650A" w:rsidRDefault="0011650A" w:rsidP="0011650A"/>
    <w:p w:rsidR="00704E13" w:rsidRDefault="00704E13" w:rsidP="000570D5">
      <w:pPr>
        <w:spacing w:line="360" w:lineRule="auto"/>
      </w:pPr>
    </w:p>
    <w:p w:rsidR="00704E13" w:rsidRDefault="00704E13" w:rsidP="00704E13"/>
    <w:p w:rsidR="00704E13" w:rsidRDefault="00704E13" w:rsidP="00704E13">
      <w:r>
        <w:t>Cluster Represent</w:t>
      </w:r>
      <w:r w:rsidR="00645178">
        <w:t>at</w:t>
      </w:r>
      <w:r>
        <w:t>ive</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DD263E">
              <w:t xml:space="preserve"> Leanne Patterson</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DD263E" w:rsidP="00645178">
            <w:r>
              <w:t>Unanimous</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DD263E" w:rsidP="00645178">
            <w:r>
              <w:t>None</w:t>
            </w:r>
          </w:p>
        </w:tc>
      </w:tr>
    </w:tbl>
    <w:p w:rsidR="00676F1D" w:rsidRDefault="00676F1D" w:rsidP="00676F1D"/>
    <w:p w:rsidR="00676F1D" w:rsidRDefault="00676F1D" w:rsidP="00676F1D">
      <w:r>
        <w:t>Student Representative</w:t>
      </w:r>
    </w:p>
    <w:tbl>
      <w:tblPr>
        <w:tblStyle w:val="TableGrid"/>
        <w:tblW w:w="10075" w:type="dxa"/>
        <w:tblLook w:val="04A0" w:firstRow="1" w:lastRow="0" w:firstColumn="1" w:lastColumn="0" w:noHBand="0" w:noVBand="1"/>
      </w:tblPr>
      <w:tblGrid>
        <w:gridCol w:w="3356"/>
        <w:gridCol w:w="6719"/>
      </w:tblGrid>
      <w:tr w:rsidR="00676F1D" w:rsidTr="00B71713">
        <w:tc>
          <w:tcPr>
            <w:tcW w:w="3356" w:type="dxa"/>
          </w:tcPr>
          <w:p w:rsidR="00676F1D" w:rsidRDefault="00676F1D" w:rsidP="00B71713">
            <w:r>
              <w:tab/>
            </w:r>
            <w:r>
              <w:tab/>
            </w:r>
          </w:p>
        </w:tc>
        <w:tc>
          <w:tcPr>
            <w:tcW w:w="6719" w:type="dxa"/>
          </w:tcPr>
          <w:p w:rsidR="00676F1D" w:rsidRDefault="00676F1D" w:rsidP="00B71713">
            <w:r>
              <w:t xml:space="preserve">Candidate Name: </w:t>
            </w:r>
          </w:p>
        </w:tc>
      </w:tr>
      <w:tr w:rsidR="00676F1D" w:rsidTr="00B71713">
        <w:tc>
          <w:tcPr>
            <w:tcW w:w="3356" w:type="dxa"/>
          </w:tcPr>
          <w:p w:rsidR="00676F1D" w:rsidRDefault="00676F1D" w:rsidP="00B71713">
            <w:r>
              <w:t>List the GO Team members in favor of candidate</w:t>
            </w:r>
          </w:p>
          <w:p w:rsidR="00676F1D" w:rsidRDefault="00676F1D" w:rsidP="00B71713"/>
        </w:tc>
        <w:tc>
          <w:tcPr>
            <w:tcW w:w="6719" w:type="dxa"/>
          </w:tcPr>
          <w:p w:rsidR="00676F1D" w:rsidRDefault="00676F1D" w:rsidP="00B71713"/>
        </w:tc>
      </w:tr>
      <w:tr w:rsidR="00676F1D" w:rsidTr="00B71713">
        <w:tc>
          <w:tcPr>
            <w:tcW w:w="3356" w:type="dxa"/>
          </w:tcPr>
          <w:p w:rsidR="00676F1D" w:rsidRDefault="00676F1D" w:rsidP="00B71713">
            <w:r>
              <w:t xml:space="preserve">List the GO Team members not in favor of candidate </w:t>
            </w:r>
          </w:p>
          <w:p w:rsidR="00676F1D" w:rsidRDefault="00676F1D" w:rsidP="00B71713"/>
        </w:tc>
        <w:tc>
          <w:tcPr>
            <w:tcW w:w="6719" w:type="dxa"/>
          </w:tcPr>
          <w:p w:rsidR="00676F1D" w:rsidRDefault="00676F1D" w:rsidP="00B71713"/>
        </w:tc>
      </w:tr>
      <w:tr w:rsidR="00676F1D" w:rsidTr="00B71713">
        <w:tc>
          <w:tcPr>
            <w:tcW w:w="3356" w:type="dxa"/>
          </w:tcPr>
          <w:p w:rsidR="00676F1D" w:rsidRDefault="00676F1D" w:rsidP="00B71713">
            <w:r>
              <w:tab/>
            </w:r>
            <w:r>
              <w:tab/>
            </w:r>
          </w:p>
        </w:tc>
        <w:tc>
          <w:tcPr>
            <w:tcW w:w="6719" w:type="dxa"/>
          </w:tcPr>
          <w:p w:rsidR="00676F1D" w:rsidRDefault="00676F1D" w:rsidP="00B71713">
            <w:r>
              <w:t xml:space="preserve">Candidate Name: </w:t>
            </w:r>
          </w:p>
        </w:tc>
      </w:tr>
      <w:tr w:rsidR="00676F1D" w:rsidTr="00B71713">
        <w:tc>
          <w:tcPr>
            <w:tcW w:w="3356" w:type="dxa"/>
          </w:tcPr>
          <w:p w:rsidR="00676F1D" w:rsidRDefault="00676F1D" w:rsidP="00B71713">
            <w:r>
              <w:t>List the GO Team members in favor of candidate</w:t>
            </w:r>
          </w:p>
          <w:p w:rsidR="00676F1D" w:rsidRDefault="00676F1D" w:rsidP="00B71713"/>
        </w:tc>
        <w:tc>
          <w:tcPr>
            <w:tcW w:w="6719" w:type="dxa"/>
          </w:tcPr>
          <w:p w:rsidR="00676F1D" w:rsidRDefault="00676F1D" w:rsidP="00B71713"/>
        </w:tc>
      </w:tr>
      <w:tr w:rsidR="00676F1D" w:rsidTr="00B71713">
        <w:tc>
          <w:tcPr>
            <w:tcW w:w="3356" w:type="dxa"/>
          </w:tcPr>
          <w:p w:rsidR="00676F1D" w:rsidRDefault="00676F1D" w:rsidP="00B71713">
            <w:r>
              <w:t xml:space="preserve">List the GO Team members not in favor of candidate </w:t>
            </w:r>
          </w:p>
          <w:p w:rsidR="00676F1D" w:rsidRDefault="00676F1D" w:rsidP="00B71713"/>
        </w:tc>
        <w:tc>
          <w:tcPr>
            <w:tcW w:w="6719" w:type="dxa"/>
          </w:tcPr>
          <w:p w:rsidR="00676F1D" w:rsidRDefault="00676F1D" w:rsidP="00B71713"/>
        </w:tc>
      </w:tr>
    </w:tbl>
    <w:p w:rsidR="00676F1D" w:rsidRDefault="00676F1D" w:rsidP="00676F1D">
      <w:pPr>
        <w:spacing w:line="360" w:lineRule="auto"/>
        <w:rPr>
          <w:rStyle w:val="Strong"/>
        </w:rPr>
      </w:pPr>
      <w:r>
        <w:t xml:space="preserve">Notes: </w:t>
      </w:r>
    </w:p>
    <w:p w:rsidR="00DD263E" w:rsidRPr="00235E8A" w:rsidRDefault="00DD263E" w:rsidP="00DD263E">
      <w:pPr>
        <w:spacing w:before="0" w:after="0" w:line="240" w:lineRule="auto"/>
        <w:textAlignment w:val="center"/>
      </w:pPr>
      <w:r w:rsidRPr="00235E8A">
        <w:t>Student member to GO Team will be appointed by Ms. Powell after SGA elections to give students an opportunity to consider being a GO Team member.   A motion was made and a unanimous vote was taken to table Student GO Team member until after SGA elections.</w:t>
      </w:r>
    </w:p>
    <w:p w:rsidR="000570D5" w:rsidRDefault="000570D5" w:rsidP="000570D5">
      <w:pPr>
        <w:spacing w:line="360" w:lineRule="auto"/>
      </w:pPr>
    </w:p>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225478">
      <w:pPr>
        <w:pStyle w:val="Heading1"/>
        <w:rPr>
          <w:color w:val="EA751A"/>
        </w:rPr>
      </w:pPr>
      <w:r>
        <w:rPr>
          <w:color w:val="EA751A"/>
        </w:rPr>
        <w:t xml:space="preserve">Discussion </w:t>
      </w:r>
      <w:r w:rsidR="00645178">
        <w:rPr>
          <w:color w:val="EA751A"/>
        </w:rPr>
        <w:t xml:space="preserve">Items </w:t>
      </w:r>
    </w:p>
    <w:p w:rsidR="00645178" w:rsidRDefault="00645178" w:rsidP="00645178">
      <w:pPr>
        <w:spacing w:line="360" w:lineRule="auto"/>
      </w:pPr>
      <w:r>
        <w:t xml:space="preserve">Notes: </w:t>
      </w:r>
    </w:p>
    <w:p w:rsidR="00D10B19" w:rsidRPr="00235E8A" w:rsidRDefault="00D10B19" w:rsidP="00D10B19">
      <w:pPr>
        <w:pStyle w:val="ListParagraph"/>
        <w:numPr>
          <w:ilvl w:val="1"/>
          <w:numId w:val="2"/>
        </w:numPr>
        <w:spacing w:before="0" w:after="0" w:line="240" w:lineRule="auto"/>
        <w:textAlignment w:val="center"/>
      </w:pPr>
      <w:r w:rsidRPr="00235E8A">
        <w:t>Action Items from previous meeting</w:t>
      </w:r>
    </w:p>
    <w:p w:rsidR="00D10B19" w:rsidRPr="00235E8A" w:rsidRDefault="00D10B19" w:rsidP="00D10B19">
      <w:pPr>
        <w:numPr>
          <w:ilvl w:val="2"/>
          <w:numId w:val="2"/>
        </w:numPr>
        <w:spacing w:before="0" w:after="0" w:line="240" w:lineRule="auto"/>
        <w:textAlignment w:val="center"/>
      </w:pPr>
      <w:r w:rsidRPr="00235E8A">
        <w:t>Complete Email Set-up for APS:  Still working on all members using APS email addresses.</w:t>
      </w:r>
    </w:p>
    <w:p w:rsidR="00D10B19" w:rsidRPr="00235E8A" w:rsidRDefault="00D10B19" w:rsidP="00D10B19">
      <w:pPr>
        <w:numPr>
          <w:ilvl w:val="2"/>
          <w:numId w:val="2"/>
        </w:numPr>
        <w:spacing w:before="0" w:after="0" w:line="240" w:lineRule="auto"/>
        <w:textAlignment w:val="center"/>
      </w:pPr>
      <w:r w:rsidRPr="00235E8A">
        <w:t xml:space="preserve">Contact Mrs. High with questions 404-802-2885:  Ms. Chaundra Gipson is the GO Team contact for </w:t>
      </w:r>
      <w:proofErr w:type="spellStart"/>
      <w:r w:rsidRPr="00235E8A">
        <w:t>Therrell</w:t>
      </w:r>
      <w:proofErr w:type="spellEnd"/>
      <w:r w:rsidRPr="00235E8A">
        <w:t xml:space="preserve"> (404-802-2889).</w:t>
      </w:r>
    </w:p>
    <w:p w:rsidR="00D10B19" w:rsidRPr="00235E8A" w:rsidRDefault="00D10B19" w:rsidP="00D10B19">
      <w:pPr>
        <w:numPr>
          <w:ilvl w:val="2"/>
          <w:numId w:val="2"/>
        </w:numPr>
        <w:spacing w:before="0" w:after="0" w:line="240" w:lineRule="auto"/>
        <w:textAlignment w:val="center"/>
      </w:pPr>
      <w:r w:rsidRPr="00235E8A">
        <w:t xml:space="preserve">Welcome Letter to Freshman Students to go out from Principal:  Welcome letter was sent out over the summer. </w:t>
      </w:r>
    </w:p>
    <w:p w:rsidR="00D10B19" w:rsidRPr="00235E8A" w:rsidRDefault="00D10B19" w:rsidP="00D10B19">
      <w:pPr>
        <w:numPr>
          <w:ilvl w:val="2"/>
          <w:numId w:val="2"/>
        </w:numPr>
        <w:spacing w:before="0" w:after="0" w:line="240" w:lineRule="auto"/>
        <w:textAlignment w:val="center"/>
      </w:pPr>
      <w:r w:rsidRPr="00235E8A">
        <w:t xml:space="preserve">Monthly Cluster Newsletter:  Ms. Powell will contact </w:t>
      </w:r>
      <w:proofErr w:type="spellStart"/>
      <w:r w:rsidRPr="00235E8A">
        <w:t>Therrell</w:t>
      </w:r>
      <w:proofErr w:type="spellEnd"/>
      <w:r w:rsidRPr="00235E8A">
        <w:t xml:space="preserve"> Cluster School administrators.</w:t>
      </w:r>
    </w:p>
    <w:p w:rsidR="00DD263E" w:rsidRPr="00235E8A" w:rsidRDefault="00DD263E" w:rsidP="00DD263E">
      <w:pPr>
        <w:pStyle w:val="ListParagraph"/>
        <w:numPr>
          <w:ilvl w:val="1"/>
          <w:numId w:val="2"/>
        </w:numPr>
        <w:spacing w:before="0" w:after="0" w:line="240" w:lineRule="auto"/>
        <w:textAlignment w:val="center"/>
      </w:pPr>
      <w:r w:rsidRPr="00235E8A">
        <w:t xml:space="preserve">Ms. Powell discussed CCRPI data. This is lagging data from when </w:t>
      </w:r>
      <w:proofErr w:type="spellStart"/>
      <w:r w:rsidRPr="00235E8A">
        <w:t>Therrell</w:t>
      </w:r>
      <w:proofErr w:type="spellEnd"/>
      <w:r w:rsidRPr="00235E8A">
        <w:t xml:space="preserve"> was three separate schools. </w:t>
      </w:r>
      <w:proofErr w:type="spellStart"/>
      <w:r w:rsidRPr="00235E8A">
        <w:t>Therrell</w:t>
      </w:r>
      <w:proofErr w:type="spellEnd"/>
      <w:r w:rsidRPr="00235E8A">
        <w:t xml:space="preserve"> is off the State’s List for possible takeover. Strategies to supplement reading to increase student Lexile scores at the middle school were discussed. The state views excused and unexcused absences as the same an absence.</w:t>
      </w:r>
    </w:p>
    <w:p w:rsidR="00DD263E" w:rsidRPr="00235E8A" w:rsidRDefault="00DD263E" w:rsidP="00DD263E">
      <w:pPr>
        <w:pStyle w:val="ListParagraph"/>
        <w:numPr>
          <w:ilvl w:val="1"/>
          <w:numId w:val="2"/>
        </w:numPr>
        <w:spacing w:before="0" w:after="0" w:line="240" w:lineRule="auto"/>
        <w:textAlignment w:val="center"/>
      </w:pPr>
      <w:r w:rsidRPr="00235E8A">
        <w:t xml:space="preserve">What is the school doing to close the GAP of Lexile </w:t>
      </w:r>
      <w:proofErr w:type="gramStart"/>
      <w:r w:rsidRPr="00235E8A">
        <w:t>scores.</w:t>
      </w:r>
      <w:proofErr w:type="gramEnd"/>
      <w:r w:rsidRPr="00235E8A">
        <w:t xml:space="preserve"> </w:t>
      </w:r>
      <w:proofErr w:type="spellStart"/>
      <w:r w:rsidRPr="00235E8A">
        <w:t>Therrell</w:t>
      </w:r>
      <w:proofErr w:type="spellEnd"/>
      <w:r w:rsidRPr="00235E8A">
        <w:t xml:space="preserve"> offers Honors, Advanced Placement, </w:t>
      </w:r>
      <w:proofErr w:type="gramStart"/>
      <w:r w:rsidRPr="00235E8A">
        <w:t>Accelerated</w:t>
      </w:r>
      <w:proofErr w:type="gramEnd"/>
      <w:r w:rsidRPr="00235E8A">
        <w:t xml:space="preserve"> Courses for students who are ready for these courses. </w:t>
      </w:r>
    </w:p>
    <w:p w:rsidR="00DD263E" w:rsidRPr="00235E8A" w:rsidRDefault="00DD263E" w:rsidP="00DD263E">
      <w:pPr>
        <w:pStyle w:val="ListParagraph"/>
        <w:numPr>
          <w:ilvl w:val="1"/>
          <w:numId w:val="2"/>
        </w:numPr>
        <w:spacing w:before="0" w:after="0" w:line="240" w:lineRule="auto"/>
        <w:textAlignment w:val="center"/>
      </w:pPr>
      <w:r w:rsidRPr="00235E8A">
        <w:t xml:space="preserve">Ms. Porter discussed the IB Program for </w:t>
      </w:r>
      <w:proofErr w:type="spellStart"/>
      <w:r w:rsidRPr="00235E8A">
        <w:t>Therre</w:t>
      </w:r>
      <w:r w:rsidR="00231689">
        <w:t>ll</w:t>
      </w:r>
      <w:proofErr w:type="spellEnd"/>
      <w:r w:rsidR="00231689">
        <w:t xml:space="preserve">. </w:t>
      </w:r>
      <w:proofErr w:type="spellStart"/>
      <w:r w:rsidR="00231689">
        <w:t>Therrell</w:t>
      </w:r>
      <w:proofErr w:type="spellEnd"/>
      <w:r w:rsidR="00231689">
        <w:t xml:space="preserve"> is at the Consideration P</w:t>
      </w:r>
      <w:r w:rsidRPr="00235E8A">
        <w:t>hase for IB. Ms. Porter would like for a team to visit an IB school. Decatur High School has an IB Program. Also, Chicago the 3</w:t>
      </w:r>
      <w:r w:rsidRPr="00235E8A">
        <w:rPr>
          <w:vertAlign w:val="superscript"/>
        </w:rPr>
        <w:t>rd</w:t>
      </w:r>
      <w:r w:rsidRPr="00235E8A">
        <w:t xml:space="preserve"> largest school system in the United States has an excellent IB Program. </w:t>
      </w:r>
      <w:r>
        <w:t>The article “CPS Students Accessing IB Coursework Graduate High School and Enroll in College at Higher Rate.”</w:t>
      </w:r>
      <w:r w:rsidRPr="00235E8A">
        <w:rPr>
          <w:color w:val="1E4E79"/>
        </w:rPr>
        <w:t xml:space="preserve"> </w:t>
      </w:r>
      <w:r w:rsidRPr="00235E8A">
        <w:t xml:space="preserve">The Culinary Arts Pathway is Industry Certified. </w:t>
      </w:r>
      <w:proofErr w:type="spellStart"/>
      <w:r w:rsidRPr="00235E8A">
        <w:t>Therrell</w:t>
      </w:r>
      <w:proofErr w:type="spellEnd"/>
      <w:r w:rsidRPr="00235E8A">
        <w:t xml:space="preserve"> is seeking Industry Certification for Engineering and Business.</w:t>
      </w:r>
    </w:p>
    <w:p w:rsidR="00DD263E" w:rsidRDefault="00DD263E" w:rsidP="00DD263E">
      <w:pPr>
        <w:pStyle w:val="ListParagraph"/>
        <w:numPr>
          <w:ilvl w:val="1"/>
          <w:numId w:val="2"/>
        </w:numPr>
        <w:spacing w:before="0" w:after="0" w:line="240" w:lineRule="auto"/>
        <w:textAlignment w:val="center"/>
      </w:pPr>
      <w:r w:rsidRPr="00235E8A">
        <w:t xml:space="preserve">How are updates made to the GO Team webpage? A staff member has to be trained on school wires which gives access to allow information to be put on various </w:t>
      </w:r>
      <w:proofErr w:type="spellStart"/>
      <w:r w:rsidRPr="00235E8A">
        <w:t>Therrell</w:t>
      </w:r>
      <w:proofErr w:type="spellEnd"/>
      <w:r w:rsidRPr="00235E8A">
        <w:t xml:space="preserve"> websites.</w:t>
      </w:r>
    </w:p>
    <w:p w:rsidR="00D10B19" w:rsidRPr="00235E8A" w:rsidRDefault="00D10B19" w:rsidP="00D10B19">
      <w:pPr>
        <w:pStyle w:val="ListParagraph"/>
        <w:numPr>
          <w:ilvl w:val="1"/>
          <w:numId w:val="2"/>
        </w:numPr>
        <w:spacing w:before="0" w:after="0" w:line="240" w:lineRule="auto"/>
        <w:textAlignment w:val="center"/>
      </w:pPr>
      <w:r w:rsidRPr="00235E8A">
        <w:t>Our next meeting is October 13, 2016 @6:00pm in the Media Center. A motion was made and a unanimous vote was taken to hold a working session for the GO Team on Thursday, September 29, 2016 @ 6:00pm in the media center.</w:t>
      </w:r>
    </w:p>
    <w:p w:rsidR="00D10B19" w:rsidRPr="00235E8A" w:rsidRDefault="00D10B19" w:rsidP="00D10B19">
      <w:pPr>
        <w:pStyle w:val="ListParagraph"/>
        <w:numPr>
          <w:ilvl w:val="1"/>
          <w:numId w:val="2"/>
        </w:numPr>
        <w:spacing w:before="0" w:after="0" w:line="240" w:lineRule="auto"/>
        <w:textAlignment w:val="center"/>
      </w:pPr>
      <w:r w:rsidRPr="00235E8A">
        <w:t>A motion was made and a unanimous vote was taken to table the strategic plan until after the planning session on September 29, 2016.</w:t>
      </w:r>
    </w:p>
    <w:p w:rsidR="00D10B19" w:rsidRPr="00235E8A" w:rsidRDefault="00D10B19" w:rsidP="00D10B19">
      <w:pPr>
        <w:pStyle w:val="ListParagraph"/>
        <w:numPr>
          <w:ilvl w:val="1"/>
          <w:numId w:val="2"/>
        </w:numPr>
        <w:spacing w:before="0" w:after="0" w:line="240" w:lineRule="auto"/>
        <w:textAlignment w:val="center"/>
      </w:pPr>
      <w:r w:rsidRPr="00235E8A">
        <w:t>Public Comments:</w:t>
      </w:r>
    </w:p>
    <w:p w:rsidR="00D10B19" w:rsidRPr="00235E8A" w:rsidRDefault="00D10B19" w:rsidP="00D10B19">
      <w:pPr>
        <w:pStyle w:val="ListParagraph"/>
        <w:numPr>
          <w:ilvl w:val="2"/>
          <w:numId w:val="2"/>
        </w:numPr>
        <w:spacing w:before="0" w:after="0" w:line="240" w:lineRule="auto"/>
        <w:textAlignment w:val="center"/>
      </w:pPr>
      <w:r w:rsidRPr="00235E8A">
        <w:t>Maximum of 2 minutes</w:t>
      </w:r>
    </w:p>
    <w:p w:rsidR="00D10B19" w:rsidRPr="00235E8A" w:rsidRDefault="00D10B19" w:rsidP="00D10B19">
      <w:pPr>
        <w:pStyle w:val="ListParagraph"/>
        <w:numPr>
          <w:ilvl w:val="2"/>
          <w:numId w:val="2"/>
        </w:numPr>
        <w:spacing w:before="0" w:after="0" w:line="240" w:lineRule="auto"/>
        <w:textAlignment w:val="center"/>
      </w:pPr>
      <w:r w:rsidRPr="00235E8A">
        <w:t>Any topic</w:t>
      </w:r>
    </w:p>
    <w:p w:rsidR="00D10B19" w:rsidRPr="00235E8A" w:rsidRDefault="00D10B19" w:rsidP="00D10B19">
      <w:pPr>
        <w:pStyle w:val="ListParagraph"/>
        <w:numPr>
          <w:ilvl w:val="2"/>
          <w:numId w:val="2"/>
        </w:numPr>
        <w:spacing w:before="0" w:after="0" w:line="240" w:lineRule="auto"/>
        <w:textAlignment w:val="center"/>
      </w:pPr>
      <w:r w:rsidRPr="00235E8A">
        <w:t>Sign up with Ms. Porter in the media center from 5:30pm to 6:10pm</w:t>
      </w:r>
    </w:p>
    <w:p w:rsidR="00D10B19" w:rsidRPr="00235E8A" w:rsidRDefault="00D10B19" w:rsidP="00D10B19">
      <w:pPr>
        <w:pStyle w:val="ListParagraph"/>
        <w:numPr>
          <w:ilvl w:val="2"/>
          <w:numId w:val="2"/>
        </w:numPr>
        <w:spacing w:before="0" w:after="0" w:line="240" w:lineRule="auto"/>
        <w:textAlignment w:val="center"/>
      </w:pPr>
      <w:r w:rsidRPr="00235E8A">
        <w:t>Occur during the last 20 minutes</w:t>
      </w:r>
    </w:p>
    <w:p w:rsidR="00DD263E" w:rsidRDefault="00DD263E" w:rsidP="00645178">
      <w:pPr>
        <w:spacing w:line="360" w:lineRule="auto"/>
        <w:rPr>
          <w:rStyle w:val="Strong"/>
        </w:rPr>
      </w:pPr>
    </w:p>
    <w:p w:rsidR="00D63001" w:rsidRDefault="00D63001" w:rsidP="00645178">
      <w:pPr>
        <w:spacing w:line="360" w:lineRule="auto"/>
        <w:rPr>
          <w:rStyle w:val="Strong"/>
        </w:rPr>
      </w:pPr>
    </w:p>
    <w:p w:rsidR="00D63001" w:rsidRDefault="00D63001" w:rsidP="00645178">
      <w:pPr>
        <w:spacing w:line="360" w:lineRule="auto"/>
        <w:rPr>
          <w:rStyle w:val="Strong"/>
        </w:rPr>
      </w:pPr>
    </w:p>
    <w:p w:rsidR="00D63001" w:rsidRDefault="00D63001" w:rsidP="00645178">
      <w:pPr>
        <w:spacing w:line="360" w:lineRule="auto"/>
        <w:rPr>
          <w:rStyle w:val="Strong"/>
        </w:rPr>
      </w:pPr>
    </w:p>
    <w:p w:rsidR="00645178" w:rsidRPr="00645178" w:rsidRDefault="00645178" w:rsidP="00645178"/>
    <w:p w:rsidR="00645178" w:rsidRDefault="00645178" w:rsidP="00645178">
      <w:pPr>
        <w:pStyle w:val="Heading1"/>
        <w:rPr>
          <w:color w:val="EA751A"/>
        </w:rPr>
      </w:pPr>
      <w:r>
        <w:rPr>
          <w:color w:val="EA751A"/>
        </w:rPr>
        <w:t xml:space="preserve">Information Items </w:t>
      </w:r>
    </w:p>
    <w:p w:rsidR="00645178" w:rsidRDefault="00645178" w:rsidP="00645178">
      <w:pPr>
        <w:spacing w:line="360" w:lineRule="auto"/>
      </w:pPr>
      <w:r>
        <w:t xml:space="preserve">Notes: </w:t>
      </w:r>
    </w:p>
    <w:p w:rsidR="00DD263E" w:rsidRDefault="00DD263E" w:rsidP="00DD263E">
      <w:pPr>
        <w:pStyle w:val="ListParagraph"/>
        <w:numPr>
          <w:ilvl w:val="1"/>
          <w:numId w:val="3"/>
        </w:numPr>
        <w:spacing w:before="0" w:after="0" w:line="240" w:lineRule="auto"/>
        <w:textAlignment w:val="center"/>
      </w:pPr>
      <w:r w:rsidRPr="00235E8A">
        <w:t>Congratulations to the school for getting off of the State’s possible takeover list.</w:t>
      </w:r>
    </w:p>
    <w:p w:rsidR="00D10B19" w:rsidRPr="00235E8A" w:rsidRDefault="00D10B19" w:rsidP="00D10B19">
      <w:pPr>
        <w:pStyle w:val="ListParagraph"/>
        <w:numPr>
          <w:ilvl w:val="1"/>
          <w:numId w:val="3"/>
        </w:numPr>
        <w:spacing w:before="0" w:after="0" w:line="240" w:lineRule="auto"/>
        <w:textAlignment w:val="center"/>
      </w:pPr>
      <w:r w:rsidRPr="00235E8A">
        <w:t xml:space="preserve">Ms. Powell, Ms. </w:t>
      </w:r>
      <w:proofErr w:type="spellStart"/>
      <w:r w:rsidRPr="00235E8A">
        <w:t>Grangent</w:t>
      </w:r>
      <w:proofErr w:type="spellEnd"/>
      <w:r w:rsidRPr="00235E8A">
        <w:t xml:space="preserve">, and Ms. Redhead are on the Parent Engagement Team for </w:t>
      </w:r>
      <w:proofErr w:type="spellStart"/>
      <w:r w:rsidRPr="00235E8A">
        <w:t>Therrell</w:t>
      </w:r>
      <w:proofErr w:type="spellEnd"/>
      <w:r w:rsidRPr="00235E8A">
        <w:t xml:space="preserve">. Team has until February 2017 to apply for Grant money from $250 to $1000. Consider recruiting parents/students from Bunche. Peer-Connect:  a student from Bunche connects with a student from </w:t>
      </w:r>
      <w:proofErr w:type="spellStart"/>
      <w:r w:rsidRPr="00235E8A">
        <w:t>Therrell</w:t>
      </w:r>
      <w:proofErr w:type="spellEnd"/>
      <w:r w:rsidRPr="00235E8A">
        <w:t xml:space="preserve"> and a student from </w:t>
      </w:r>
      <w:proofErr w:type="spellStart"/>
      <w:r w:rsidRPr="00235E8A">
        <w:t>Therrell</w:t>
      </w:r>
      <w:proofErr w:type="spellEnd"/>
      <w:r w:rsidRPr="00235E8A">
        <w:t xml:space="preserve"> </w:t>
      </w:r>
      <w:proofErr w:type="spellStart"/>
      <w:r w:rsidRPr="00235E8A">
        <w:t>connets</w:t>
      </w:r>
      <w:proofErr w:type="spellEnd"/>
      <w:r w:rsidRPr="00235E8A">
        <w:t xml:space="preserve"> with a student at Morehouse, etc. We want to have a GED Program at </w:t>
      </w:r>
      <w:proofErr w:type="spellStart"/>
      <w:r w:rsidRPr="00235E8A">
        <w:t>Therrell</w:t>
      </w:r>
      <w:proofErr w:type="spellEnd"/>
      <w:r w:rsidRPr="00235E8A">
        <w:t xml:space="preserve">. APS has an Adult Education Program. Ms. Powell implemented a GED Program at </w:t>
      </w:r>
      <w:proofErr w:type="spellStart"/>
      <w:r w:rsidRPr="00235E8A">
        <w:t>Therrell</w:t>
      </w:r>
      <w:proofErr w:type="spellEnd"/>
      <w:r w:rsidRPr="00235E8A">
        <w:t xml:space="preserve"> but community participation was not high enough to sustain the program. </w:t>
      </w:r>
    </w:p>
    <w:p w:rsidR="00D10B19" w:rsidRDefault="00D10B19" w:rsidP="00D10B19">
      <w:pPr>
        <w:pStyle w:val="ListParagraph"/>
        <w:numPr>
          <w:ilvl w:val="1"/>
          <w:numId w:val="3"/>
        </w:numPr>
        <w:spacing w:before="0" w:after="0" w:line="240" w:lineRule="auto"/>
        <w:textAlignment w:val="center"/>
      </w:pPr>
      <w:proofErr w:type="spellStart"/>
      <w:r w:rsidRPr="00235E8A">
        <w:t>Therrell</w:t>
      </w:r>
      <w:proofErr w:type="spellEnd"/>
      <w:r w:rsidRPr="00235E8A">
        <w:t xml:space="preserve"> has a partnership with PBIS and AIB. Working with the school to create “</w:t>
      </w:r>
      <w:proofErr w:type="spellStart"/>
      <w:r w:rsidRPr="00235E8A">
        <w:t>Therrell</w:t>
      </w:r>
      <w:proofErr w:type="spellEnd"/>
      <w:r w:rsidRPr="00235E8A">
        <w:t xml:space="preserve"> Is” video. Market </w:t>
      </w:r>
      <w:proofErr w:type="spellStart"/>
      <w:r w:rsidRPr="00235E8A">
        <w:t>Therrell</w:t>
      </w:r>
      <w:proofErr w:type="spellEnd"/>
      <w:r w:rsidRPr="00235E8A">
        <w:t xml:space="preserve"> through a Brag sheet, sports sheet, study abroad,</w:t>
      </w:r>
      <w:r>
        <w:t xml:space="preserve"> volunteering,</w:t>
      </w:r>
      <w:r w:rsidRPr="00235E8A">
        <w:t xml:space="preserve"> clubs, </w:t>
      </w:r>
      <w:r>
        <w:t>i</w:t>
      </w:r>
      <w:r w:rsidRPr="00235E8A">
        <w:t>nternational students, CTAE, Foreign Language trips abroad.</w:t>
      </w:r>
    </w:p>
    <w:p w:rsidR="00D10B19" w:rsidRPr="00235E8A" w:rsidRDefault="00D10B19" w:rsidP="00D10B19">
      <w:pPr>
        <w:pStyle w:val="ListParagraph"/>
        <w:numPr>
          <w:ilvl w:val="1"/>
          <w:numId w:val="3"/>
        </w:numPr>
        <w:spacing w:before="0" w:after="0" w:line="240" w:lineRule="auto"/>
        <w:textAlignment w:val="center"/>
      </w:pPr>
      <w:r w:rsidRPr="00235E8A">
        <w:t>Meeting Adjourned @7:47pm.</w:t>
      </w:r>
    </w:p>
    <w:p w:rsidR="00D10B19" w:rsidRDefault="00D10B19" w:rsidP="00D63001">
      <w:pPr>
        <w:pStyle w:val="ListParagraph"/>
        <w:spacing w:before="0" w:after="0" w:line="240" w:lineRule="auto"/>
        <w:ind w:left="1440"/>
        <w:textAlignment w:val="center"/>
      </w:pPr>
    </w:p>
    <w:p w:rsidR="00D10B19" w:rsidRPr="00235E8A" w:rsidRDefault="00D10B19" w:rsidP="00D10B19">
      <w:pPr>
        <w:pStyle w:val="ListParagraph"/>
        <w:spacing w:before="0" w:after="0" w:line="240" w:lineRule="auto"/>
        <w:ind w:left="1440"/>
        <w:textAlignment w:val="center"/>
      </w:pPr>
    </w:p>
    <w:p w:rsidR="00F40F66" w:rsidRDefault="00905F1A">
      <w:pPr>
        <w:pStyle w:val="Heading1"/>
        <w:rPr>
          <w:color w:val="EA751A"/>
        </w:rPr>
      </w:pPr>
      <w:r w:rsidRPr="00D7614D">
        <w:rPr>
          <w:color w:val="EA751A"/>
        </w:rPr>
        <w:t>Announcements</w:t>
      </w:r>
    </w:p>
    <w:p w:rsidR="008B1A0F" w:rsidRPr="00235E8A" w:rsidRDefault="008B1A0F" w:rsidP="008B1A0F">
      <w:pPr>
        <w:pStyle w:val="ListParagraph"/>
        <w:numPr>
          <w:ilvl w:val="1"/>
          <w:numId w:val="5"/>
        </w:numPr>
        <w:spacing w:before="0" w:after="0" w:line="240" w:lineRule="auto"/>
        <w:textAlignment w:val="center"/>
      </w:pPr>
      <w:r w:rsidRPr="00235E8A">
        <w:t xml:space="preserve">GO Team </w:t>
      </w:r>
      <w:r>
        <w:t>Work Session will be o</w:t>
      </w:r>
      <w:r w:rsidRPr="00235E8A">
        <w:t>n Thursday, September 29, 2016 @ 6:00pm in the media center.</w:t>
      </w:r>
    </w:p>
    <w:p w:rsidR="008B1A0F" w:rsidRPr="008B1A0F" w:rsidRDefault="008B1A0F" w:rsidP="00EA7C70">
      <w:pPr>
        <w:pStyle w:val="ListParagraph"/>
        <w:numPr>
          <w:ilvl w:val="1"/>
          <w:numId w:val="5"/>
        </w:numPr>
        <w:spacing w:before="0" w:after="0" w:line="240" w:lineRule="auto"/>
        <w:textAlignment w:val="center"/>
      </w:pPr>
      <w:r w:rsidRPr="00235E8A">
        <w:t xml:space="preserve">Our next </w:t>
      </w:r>
      <w:r>
        <w:t xml:space="preserve">Regular </w:t>
      </w:r>
      <w:r w:rsidRPr="00235E8A">
        <w:t xml:space="preserve">meeting is October 13, 2016 @6:00pm in the Media Center. </w:t>
      </w:r>
    </w:p>
    <w:p w:rsidR="00D10B19" w:rsidRPr="00235E8A" w:rsidRDefault="00D10B19" w:rsidP="00D10B19">
      <w:pPr>
        <w:pStyle w:val="ListParagraph"/>
        <w:spacing w:before="0" w:after="0" w:line="240" w:lineRule="auto"/>
        <w:ind w:left="1440"/>
        <w:textAlignment w:val="center"/>
      </w:pPr>
    </w:p>
    <w:p w:rsidR="00F40F66" w:rsidRDefault="00F40F66"/>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AA" w:rsidRDefault="007D02AA">
      <w:pPr>
        <w:spacing w:before="0" w:after="0" w:line="240" w:lineRule="auto"/>
      </w:pPr>
      <w:r>
        <w:separator/>
      </w:r>
    </w:p>
  </w:endnote>
  <w:endnote w:type="continuationSeparator" w:id="0">
    <w:p w:rsidR="007D02AA" w:rsidRDefault="007D02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C66324">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AA" w:rsidRDefault="007D02AA">
      <w:pPr>
        <w:spacing w:before="0" w:after="0" w:line="240" w:lineRule="auto"/>
      </w:pPr>
      <w:r>
        <w:separator/>
      </w:r>
    </w:p>
  </w:footnote>
  <w:footnote w:type="continuationSeparator" w:id="0">
    <w:p w:rsidR="007D02AA" w:rsidRDefault="007D02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21BB"/>
    <w:multiLevelType w:val="multilevel"/>
    <w:tmpl w:val="9C20F74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75127"/>
    <w:multiLevelType w:val="multilevel"/>
    <w:tmpl w:val="9C20F74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26305"/>
    <w:multiLevelType w:val="multilevel"/>
    <w:tmpl w:val="9C20F74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0075E"/>
    <w:multiLevelType w:val="multilevel"/>
    <w:tmpl w:val="9C20F74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43540"/>
    <w:rsid w:val="000570D5"/>
    <w:rsid w:val="0011650A"/>
    <w:rsid w:val="00184DD5"/>
    <w:rsid w:val="002249BF"/>
    <w:rsid w:val="00225478"/>
    <w:rsid w:val="00231689"/>
    <w:rsid w:val="003145E8"/>
    <w:rsid w:val="0032757D"/>
    <w:rsid w:val="004339B1"/>
    <w:rsid w:val="0060435B"/>
    <w:rsid w:val="00645178"/>
    <w:rsid w:val="00676F1D"/>
    <w:rsid w:val="00685997"/>
    <w:rsid w:val="006D6E4C"/>
    <w:rsid w:val="00704E13"/>
    <w:rsid w:val="007639E3"/>
    <w:rsid w:val="007D02AA"/>
    <w:rsid w:val="008304F6"/>
    <w:rsid w:val="008B1A0F"/>
    <w:rsid w:val="008C622E"/>
    <w:rsid w:val="00905F1A"/>
    <w:rsid w:val="009B6A99"/>
    <w:rsid w:val="009C7E6A"/>
    <w:rsid w:val="00A95A43"/>
    <w:rsid w:val="00AE3ECD"/>
    <w:rsid w:val="00C66324"/>
    <w:rsid w:val="00CF0098"/>
    <w:rsid w:val="00D10B19"/>
    <w:rsid w:val="00D63001"/>
    <w:rsid w:val="00D7614D"/>
    <w:rsid w:val="00DD263E"/>
    <w:rsid w:val="00E24DFD"/>
    <w:rsid w:val="00E40465"/>
    <w:rsid w:val="00E90086"/>
    <w:rsid w:val="00EC700A"/>
    <w:rsid w:val="00F40F66"/>
    <w:rsid w:val="00FA5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A788-5C1E-4CC7-A308-A938E7A6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Giles, Jacqueline</cp:lastModifiedBy>
  <cp:revision>7</cp:revision>
  <cp:lastPrinted>2016-03-11T22:37:00Z</cp:lastPrinted>
  <dcterms:created xsi:type="dcterms:W3CDTF">2016-10-04T16:54:00Z</dcterms:created>
  <dcterms:modified xsi:type="dcterms:W3CDTF">2017-03-20T21:02:00Z</dcterms:modified>
</cp:coreProperties>
</file>